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65" w:rsidRPr="00A838BF" w:rsidRDefault="0052171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171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4.15pt;height:51.7pt;visibility:visible">
            <v:imagedata r:id="rId8" o:title="" croptop="4755f" cropbottom="15588f" grayscale="t"/>
          </v:shape>
        </w:pict>
      </w: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ГОРОДСКОГО ОКРУГА </w:t>
      </w: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 МИХАЙЛОВКА</w:t>
      </w: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65" w:rsidRPr="00B90317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65" w:rsidRPr="00B90317" w:rsidRDefault="00A12598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10 июля 2017г.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1720</w:t>
      </w:r>
      <w:r w:rsidR="00BF6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6B65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65" w:rsidRPr="00B90317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B77" w:rsidRPr="00E43B77" w:rsidRDefault="00E43B77" w:rsidP="00E43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43B77">
        <w:rPr>
          <w:rFonts w:ascii="Times New Roman" w:hAnsi="Times New Roman" w:cs="Times New Roman"/>
          <w:sz w:val="28"/>
          <w:szCs w:val="28"/>
        </w:rPr>
        <w:t>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3B77">
        <w:rPr>
          <w:rFonts w:ascii="Times New Roman" w:hAnsi="Times New Roman" w:cs="Times New Roman"/>
          <w:sz w:val="28"/>
          <w:szCs w:val="28"/>
        </w:rPr>
        <w:t xml:space="preserve"> проведения инвентаризации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B77">
        <w:rPr>
          <w:rFonts w:ascii="Times New Roman" w:hAnsi="Times New Roman" w:cs="Times New Roman"/>
          <w:sz w:val="28"/>
          <w:szCs w:val="28"/>
        </w:rPr>
        <w:t>городского округа город Михайловка Волгоградской области</w:t>
      </w:r>
    </w:p>
    <w:p w:rsidR="00BF6B65" w:rsidRPr="00B90317" w:rsidRDefault="00BF6B65" w:rsidP="00B9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65" w:rsidRPr="00B90317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65" w:rsidRDefault="000C28B0" w:rsidP="00B903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</w:t>
      </w:r>
      <w:r w:rsidRPr="000C28B0">
        <w:rPr>
          <w:sz w:val="26"/>
          <w:szCs w:val="26"/>
        </w:rPr>
        <w:t xml:space="preserve"> </w:t>
      </w:r>
      <w:r w:rsidRPr="000C28B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10.02.2017</w:t>
      </w:r>
      <w:r w:rsidRPr="000C28B0">
        <w:rPr>
          <w:rFonts w:ascii="Times New Roman" w:hAnsi="Times New Roman" w:cs="Times New Roman"/>
          <w:sz w:val="28"/>
          <w:szCs w:val="28"/>
        </w:rPr>
        <w:t xml:space="preserve">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</w:t>
      </w:r>
      <w:r>
        <w:rPr>
          <w:rFonts w:ascii="Times New Roman" w:hAnsi="Times New Roman" w:cs="Times New Roman"/>
          <w:sz w:val="28"/>
          <w:szCs w:val="28"/>
        </w:rPr>
        <w:t>, постановления Губернатора Волгоградской области от 21.06.2017 № 370 «Об утверждении Порядка инвентаризации дворовых и общественных территорий муниципальных образований Волгоградской области», руководствуясь</w:t>
      </w:r>
      <w:r w:rsidR="00BF6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F6B6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BF6B65" w:rsidRPr="00082413">
        <w:rPr>
          <w:rFonts w:ascii="Times New Roman" w:hAnsi="Times New Roman" w:cs="Times New Roman"/>
          <w:sz w:val="28"/>
          <w:szCs w:val="28"/>
        </w:rPr>
        <w:t xml:space="preserve">«Об </w:t>
      </w:r>
      <w:r w:rsidR="00BF6B65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Уставом городского округа город Михайловка Волгоградской области,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</w:t>
      </w:r>
      <w:r w:rsidR="00BF6B65">
        <w:rPr>
          <w:rFonts w:ascii="Times New Roman" w:hAnsi="Times New Roman" w:cs="Times New Roman"/>
          <w:sz w:val="28"/>
          <w:szCs w:val="28"/>
          <w:lang w:eastAsia="ru-RU"/>
        </w:rPr>
        <w:t>город Михайловка Волгоградской области  п о с т а н о в л я е т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F6B65" w:rsidRDefault="00E43B77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прилагаемый</w:t>
      </w:r>
      <w:r w:rsidR="00BF6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43B77">
        <w:rPr>
          <w:rFonts w:ascii="Times New Roman" w:hAnsi="Times New Roman" w:cs="Times New Roman"/>
          <w:sz w:val="28"/>
          <w:szCs w:val="28"/>
        </w:rPr>
        <w:t>рафик проведения инвентаризации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B77">
        <w:rPr>
          <w:rFonts w:ascii="Times New Roman" w:hAnsi="Times New Roman" w:cs="Times New Roman"/>
          <w:sz w:val="28"/>
          <w:szCs w:val="28"/>
        </w:rPr>
        <w:t>городского округа город Михайловка Волгоградской области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B77" w:rsidRDefault="00E43B77" w:rsidP="00E43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Разместить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43B77">
        <w:rPr>
          <w:rFonts w:ascii="Times New Roman" w:hAnsi="Times New Roman" w:cs="Times New Roman"/>
          <w:sz w:val="28"/>
          <w:szCs w:val="28"/>
        </w:rPr>
        <w:t>рафик проведения инвентаризации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B77">
        <w:rPr>
          <w:rFonts w:ascii="Times New Roman" w:hAnsi="Times New Roman" w:cs="Times New Roman"/>
          <w:sz w:val="28"/>
          <w:szCs w:val="28"/>
        </w:rPr>
        <w:t>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</w:t>
      </w:r>
      <w:r w:rsidR="00526121" w:rsidRPr="00E43B77">
        <w:rPr>
          <w:rFonts w:ascii="Times New Roman" w:hAnsi="Times New Roman" w:cs="Times New Roman"/>
          <w:sz w:val="28"/>
          <w:szCs w:val="28"/>
        </w:rPr>
        <w:t>город Михайловка Волгоградской области</w:t>
      </w:r>
      <w:r w:rsidR="00526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BF6B65" w:rsidRDefault="00E06144" w:rsidP="00615D76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14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F6B65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на первого заместителя администрации городского округа И.Н. Эфроса. </w:t>
      </w:r>
    </w:p>
    <w:p w:rsidR="000C28B0" w:rsidRDefault="000C28B0" w:rsidP="00615D7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5F1" w:rsidRDefault="00BF6B65" w:rsidP="0052241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                                                                                            городского округа                                                                             С.А. Фомин</w:t>
      </w:r>
    </w:p>
    <w:p w:rsidR="00E465F1" w:rsidRDefault="00E465F1" w:rsidP="0052241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5F1" w:rsidRPr="00E465F1" w:rsidRDefault="00E06144" w:rsidP="00E46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01CF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r w:rsidR="00E465F1" w:rsidRPr="00E465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УТВЕРЖДЕН</w:t>
      </w:r>
    </w:p>
    <w:p w:rsidR="00E465F1" w:rsidRPr="00E465F1" w:rsidRDefault="00E465F1" w:rsidP="00E46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465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постановлением администрации </w:t>
      </w:r>
    </w:p>
    <w:p w:rsidR="00E465F1" w:rsidRPr="00E465F1" w:rsidRDefault="00E465F1" w:rsidP="00E46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465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городского округа </w:t>
      </w:r>
    </w:p>
    <w:p w:rsidR="00E465F1" w:rsidRPr="00E465F1" w:rsidRDefault="00E465F1" w:rsidP="00E46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465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город Михайловка </w:t>
      </w:r>
    </w:p>
    <w:p w:rsidR="00E465F1" w:rsidRPr="00E465F1" w:rsidRDefault="00E465F1" w:rsidP="00E46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465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Волгоградской области</w:t>
      </w:r>
    </w:p>
    <w:p w:rsidR="00E465F1" w:rsidRPr="00E465F1" w:rsidRDefault="00E465F1" w:rsidP="00E46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465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Pr="00E465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  10 июля 2017г. № 1720</w:t>
      </w:r>
    </w:p>
    <w:p w:rsidR="00E465F1" w:rsidRPr="00E465F1" w:rsidRDefault="00E465F1" w:rsidP="00E465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F1" w:rsidRPr="00E465F1" w:rsidRDefault="00E465F1" w:rsidP="00E46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инвентаризации общественных территорий</w:t>
      </w:r>
    </w:p>
    <w:p w:rsidR="00E465F1" w:rsidRPr="00E465F1" w:rsidRDefault="00E465F1" w:rsidP="00E46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Михайловка Волгоградской области</w:t>
      </w:r>
    </w:p>
    <w:p w:rsidR="00E465F1" w:rsidRPr="00E465F1" w:rsidRDefault="00E465F1" w:rsidP="00E46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"/>
        <w:gridCol w:w="6226"/>
        <w:gridCol w:w="2426"/>
      </w:tblGrid>
      <w:tr w:rsidR="00E465F1" w:rsidRPr="00E465F1" w:rsidTr="00E465F1">
        <w:tc>
          <w:tcPr>
            <w:tcW w:w="8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территория</w:t>
            </w:r>
          </w:p>
        </w:tc>
        <w:tc>
          <w:tcPr>
            <w:tcW w:w="25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инвентаризации</w:t>
            </w:r>
          </w:p>
        </w:tc>
      </w:tr>
      <w:tr w:rsidR="00E465F1" w:rsidRPr="00E465F1" w:rsidTr="00E465F1">
        <w:tc>
          <w:tcPr>
            <w:tcW w:w="8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465F1" w:rsidRPr="00E465F1" w:rsidRDefault="00E465F1" w:rsidP="00E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 культуры и отдыха им. М.М. Смехова,                    г. Михайловка</w:t>
            </w:r>
          </w:p>
        </w:tc>
        <w:tc>
          <w:tcPr>
            <w:tcW w:w="2517" w:type="dxa"/>
            <w:vMerge w:val="restart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</w:t>
            </w:r>
          </w:p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F1" w:rsidRPr="00E465F1" w:rsidTr="00E465F1">
        <w:tc>
          <w:tcPr>
            <w:tcW w:w="8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E465F1" w:rsidRPr="00E465F1" w:rsidRDefault="00E465F1" w:rsidP="00E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2517" w:type="dxa"/>
            <w:vMerge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F1" w:rsidRPr="00E465F1" w:rsidTr="00E465F1">
        <w:tc>
          <w:tcPr>
            <w:tcW w:w="8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E465F1" w:rsidRPr="00E465F1" w:rsidRDefault="00E465F1" w:rsidP="00E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по ул. Коммуны, г. Михайловка</w:t>
            </w:r>
          </w:p>
        </w:tc>
        <w:tc>
          <w:tcPr>
            <w:tcW w:w="2517" w:type="dxa"/>
            <w:vMerge w:val="restart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12.07.2017</w:t>
            </w:r>
          </w:p>
        </w:tc>
      </w:tr>
      <w:tr w:rsidR="00E465F1" w:rsidRPr="00E465F1" w:rsidTr="00E465F1">
        <w:tc>
          <w:tcPr>
            <w:tcW w:w="8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E465F1" w:rsidRPr="00E465F1" w:rsidRDefault="00E465F1" w:rsidP="00E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 в районе площади Конституции, г. Михайловка</w:t>
            </w:r>
          </w:p>
        </w:tc>
        <w:tc>
          <w:tcPr>
            <w:tcW w:w="2517" w:type="dxa"/>
            <w:vMerge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F1" w:rsidRPr="00E465F1" w:rsidTr="00E465F1">
        <w:tc>
          <w:tcPr>
            <w:tcW w:w="8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E465F1" w:rsidRPr="00E465F1" w:rsidRDefault="00E465F1" w:rsidP="00E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ГДК со стороны                                          ул. Магистральная, г. Михайловка</w:t>
            </w:r>
          </w:p>
        </w:tc>
        <w:tc>
          <w:tcPr>
            <w:tcW w:w="2517" w:type="dxa"/>
            <w:vMerge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F1" w:rsidRPr="00E465F1" w:rsidTr="00E465F1">
        <w:tc>
          <w:tcPr>
            <w:tcW w:w="8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E465F1" w:rsidRPr="00E465F1" w:rsidRDefault="00E465F1" w:rsidP="00E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Фонтан, ул. Обороны, район многоквартирного жилого дома      № 49, г. Михайловка</w:t>
            </w:r>
          </w:p>
        </w:tc>
        <w:tc>
          <w:tcPr>
            <w:tcW w:w="2517" w:type="dxa"/>
            <w:vMerge w:val="restart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13.07.2017</w:t>
            </w:r>
          </w:p>
        </w:tc>
      </w:tr>
      <w:tr w:rsidR="00E465F1" w:rsidRPr="00E465F1" w:rsidTr="00E465F1">
        <w:tc>
          <w:tcPr>
            <w:tcW w:w="8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E465F1" w:rsidRPr="00E465F1" w:rsidRDefault="00E465F1" w:rsidP="00E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Коммунальщиков, г. Михайловка</w:t>
            </w:r>
          </w:p>
        </w:tc>
        <w:tc>
          <w:tcPr>
            <w:tcW w:w="2517" w:type="dxa"/>
            <w:vMerge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F1" w:rsidRPr="00E465F1" w:rsidTr="00E465F1">
        <w:tc>
          <w:tcPr>
            <w:tcW w:w="8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E465F1" w:rsidRPr="00E465F1" w:rsidRDefault="00E465F1" w:rsidP="00E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Привокзальная площадь, г. Михайловка</w:t>
            </w:r>
          </w:p>
        </w:tc>
        <w:tc>
          <w:tcPr>
            <w:tcW w:w="2517" w:type="dxa"/>
            <w:vMerge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F1" w:rsidRPr="00E465F1" w:rsidTr="00E465F1">
        <w:tc>
          <w:tcPr>
            <w:tcW w:w="8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E465F1" w:rsidRPr="00E465F1" w:rsidRDefault="00E465F1" w:rsidP="00E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Победы, г. Михайловка</w:t>
            </w:r>
          </w:p>
        </w:tc>
        <w:tc>
          <w:tcPr>
            <w:tcW w:w="25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14.07.2017</w:t>
            </w:r>
          </w:p>
        </w:tc>
      </w:tr>
      <w:tr w:rsidR="00E465F1" w:rsidRPr="00E465F1" w:rsidTr="00E465F1">
        <w:tc>
          <w:tcPr>
            <w:tcW w:w="8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E465F1" w:rsidRPr="00E465F1" w:rsidRDefault="00E465F1" w:rsidP="00E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и детская площадка по ул. Ленина, ст. Арчединская</w:t>
            </w:r>
          </w:p>
        </w:tc>
        <w:tc>
          <w:tcPr>
            <w:tcW w:w="2517" w:type="dxa"/>
            <w:vMerge w:val="restart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17.07.2017</w:t>
            </w:r>
          </w:p>
        </w:tc>
      </w:tr>
      <w:tr w:rsidR="00E465F1" w:rsidRPr="00E465F1" w:rsidTr="00E465F1">
        <w:tc>
          <w:tcPr>
            <w:tcW w:w="8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E465F1" w:rsidRPr="00E465F1" w:rsidRDefault="00E465F1" w:rsidP="00E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стадиона между ул. Чекунова и ул. Молодежная,        п. Отрадное</w:t>
            </w:r>
          </w:p>
        </w:tc>
        <w:tc>
          <w:tcPr>
            <w:tcW w:w="2517" w:type="dxa"/>
            <w:vMerge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F1" w:rsidRPr="00E465F1" w:rsidTr="00E465F1">
        <w:tc>
          <w:tcPr>
            <w:tcW w:w="8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E465F1" w:rsidRPr="00E465F1" w:rsidRDefault="00E465F1" w:rsidP="00E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Дому культуры со стороны ул.Ленина, х. Большой</w:t>
            </w:r>
          </w:p>
        </w:tc>
        <w:tc>
          <w:tcPr>
            <w:tcW w:w="2517" w:type="dxa"/>
            <w:vMerge w:val="restart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18.07.2017</w:t>
            </w:r>
          </w:p>
        </w:tc>
      </w:tr>
      <w:tr w:rsidR="00E465F1" w:rsidRPr="00E465F1" w:rsidTr="00E465F1">
        <w:tc>
          <w:tcPr>
            <w:tcW w:w="8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E465F1" w:rsidRPr="00E465F1" w:rsidRDefault="00E465F1" w:rsidP="00E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театр в районе Дома культуры по ул. Красная,                     ст. Етеревская</w:t>
            </w:r>
          </w:p>
        </w:tc>
        <w:tc>
          <w:tcPr>
            <w:tcW w:w="2517" w:type="dxa"/>
            <w:vMerge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F1" w:rsidRPr="00E465F1" w:rsidTr="00E465F1">
        <w:tc>
          <w:tcPr>
            <w:tcW w:w="8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E465F1" w:rsidRPr="00E465F1" w:rsidRDefault="00E465F1" w:rsidP="00E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«Луклмлрье» (сквер, детский городок) </w:t>
            </w:r>
          </w:p>
          <w:p w:rsidR="00E465F1" w:rsidRPr="00E465F1" w:rsidRDefault="00E465F1" w:rsidP="00E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ак. Топчиева, г. Михайловка (Новосторойка)</w:t>
            </w:r>
          </w:p>
        </w:tc>
        <w:tc>
          <w:tcPr>
            <w:tcW w:w="2517" w:type="dxa"/>
            <w:vMerge w:val="restart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19.07.2017</w:t>
            </w:r>
          </w:p>
        </w:tc>
      </w:tr>
      <w:tr w:rsidR="00E465F1" w:rsidRPr="00E465F1" w:rsidTr="00E465F1">
        <w:tc>
          <w:tcPr>
            <w:tcW w:w="8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E465F1" w:rsidRPr="00E465F1" w:rsidRDefault="00E465F1" w:rsidP="00E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Дому культуры по                               ул. Магистральная, 42, х. Плотников-2</w:t>
            </w:r>
          </w:p>
        </w:tc>
        <w:tc>
          <w:tcPr>
            <w:tcW w:w="2517" w:type="dxa"/>
            <w:vMerge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F1" w:rsidRPr="00E465F1" w:rsidTr="00E465F1">
        <w:tc>
          <w:tcPr>
            <w:tcW w:w="8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E465F1" w:rsidRPr="00E465F1" w:rsidRDefault="00E465F1" w:rsidP="00E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Мемориальному комплексу в память воинов, павших во время Великой Отечественной войны, х. Сенной</w:t>
            </w:r>
          </w:p>
        </w:tc>
        <w:tc>
          <w:tcPr>
            <w:tcW w:w="2517" w:type="dxa"/>
            <w:vMerge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F1" w:rsidRPr="00E465F1" w:rsidTr="00E465F1">
        <w:tc>
          <w:tcPr>
            <w:tcW w:w="8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E465F1" w:rsidRPr="00E465F1" w:rsidRDefault="00E465F1" w:rsidP="00E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Памятнику воинам, погибшим в Гражданской войне и Великой Отечественной войне,                      ул. Мира, х. Раздоры</w:t>
            </w:r>
          </w:p>
        </w:tc>
        <w:tc>
          <w:tcPr>
            <w:tcW w:w="2517" w:type="dxa"/>
            <w:vMerge w:val="restart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</w:t>
            </w:r>
          </w:p>
        </w:tc>
      </w:tr>
      <w:tr w:rsidR="00E465F1" w:rsidRPr="00E465F1" w:rsidTr="00E465F1">
        <w:tc>
          <w:tcPr>
            <w:tcW w:w="8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</w:tcPr>
          <w:p w:rsidR="00E465F1" w:rsidRPr="00E465F1" w:rsidRDefault="00E465F1" w:rsidP="00E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отдыха памяти героев на пересечении ул. Центральная и ул. Советская, х. Безымянка</w:t>
            </w:r>
          </w:p>
        </w:tc>
        <w:tc>
          <w:tcPr>
            <w:tcW w:w="2517" w:type="dxa"/>
            <w:vMerge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F1" w:rsidRPr="00E465F1" w:rsidTr="00E465F1">
        <w:tc>
          <w:tcPr>
            <w:tcW w:w="8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</w:tcPr>
          <w:p w:rsidR="00E465F1" w:rsidRPr="00E465F1" w:rsidRDefault="00E465F1" w:rsidP="00E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спортивно-досуговый центр «Здравица», ул. Центральная, с. Староселье</w:t>
            </w:r>
          </w:p>
        </w:tc>
        <w:tc>
          <w:tcPr>
            <w:tcW w:w="2517" w:type="dxa"/>
            <w:vMerge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F1" w:rsidRPr="00E465F1" w:rsidTr="00E465F1">
        <w:tc>
          <w:tcPr>
            <w:tcW w:w="8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</w:tcPr>
          <w:p w:rsidR="00E465F1" w:rsidRPr="00E465F1" w:rsidRDefault="00E465F1" w:rsidP="00E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Дому культуры по                               ул. Октябоьская, 34а, х. Троицкий </w:t>
            </w:r>
          </w:p>
        </w:tc>
        <w:tc>
          <w:tcPr>
            <w:tcW w:w="2517" w:type="dxa"/>
            <w:vMerge w:val="restart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21.07.2017</w:t>
            </w:r>
          </w:p>
        </w:tc>
      </w:tr>
      <w:tr w:rsidR="00E465F1" w:rsidRPr="00E465F1" w:rsidTr="00E465F1">
        <w:tc>
          <w:tcPr>
            <w:tcW w:w="8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</w:tcPr>
          <w:p w:rsidR="00E465F1" w:rsidRPr="00E465F1" w:rsidRDefault="00E465F1" w:rsidP="00E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Центральной площади по                  ул. Ленина, х. Карагичевский</w:t>
            </w:r>
          </w:p>
        </w:tc>
        <w:tc>
          <w:tcPr>
            <w:tcW w:w="2517" w:type="dxa"/>
            <w:vMerge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F1" w:rsidRPr="00E465F1" w:rsidTr="00E465F1">
        <w:tc>
          <w:tcPr>
            <w:tcW w:w="8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</w:tcPr>
          <w:p w:rsidR="00E465F1" w:rsidRPr="00E465F1" w:rsidRDefault="00E465F1" w:rsidP="00E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мемориальной стене «Скорбящая мать» по ул. Парковая, п. Реконструкция</w:t>
            </w:r>
          </w:p>
        </w:tc>
        <w:tc>
          <w:tcPr>
            <w:tcW w:w="2517" w:type="dxa"/>
            <w:vMerge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F1" w:rsidRPr="00E465F1" w:rsidTr="00E465F1">
        <w:tc>
          <w:tcPr>
            <w:tcW w:w="8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</w:tcPr>
          <w:p w:rsidR="00E465F1" w:rsidRPr="00E465F1" w:rsidRDefault="00E465F1" w:rsidP="00E4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детской площадки между земельными участками № 21 и № 23 по ул. Советская, х. Катасонов</w:t>
            </w:r>
          </w:p>
        </w:tc>
        <w:tc>
          <w:tcPr>
            <w:tcW w:w="2517" w:type="dxa"/>
          </w:tcPr>
          <w:p w:rsidR="00E465F1" w:rsidRPr="00E465F1" w:rsidRDefault="00E465F1" w:rsidP="00E4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24.01.2017</w:t>
            </w:r>
          </w:p>
        </w:tc>
      </w:tr>
    </w:tbl>
    <w:p w:rsidR="00E465F1" w:rsidRPr="00E465F1" w:rsidRDefault="00E465F1" w:rsidP="00E465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65" w:rsidRDefault="00BF6B65" w:rsidP="00522415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BF6B65" w:rsidRDefault="00BF6B65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BF6B65" w:rsidSect="002204E2">
      <w:pgSz w:w="11906" w:h="16838"/>
      <w:pgMar w:top="454" w:right="1133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412" w:rsidRDefault="005F0412">
      <w:r>
        <w:separator/>
      </w:r>
    </w:p>
  </w:endnote>
  <w:endnote w:type="continuationSeparator" w:id="1">
    <w:p w:rsidR="005F0412" w:rsidRDefault="005F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412" w:rsidRDefault="005F0412">
      <w:r>
        <w:separator/>
      </w:r>
    </w:p>
  </w:footnote>
  <w:footnote w:type="continuationSeparator" w:id="1">
    <w:p w:rsidR="005F0412" w:rsidRDefault="005F0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27B9"/>
    <w:multiLevelType w:val="multilevel"/>
    <w:tmpl w:val="465822D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75202F31"/>
    <w:multiLevelType w:val="multilevel"/>
    <w:tmpl w:val="5A2CC9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7F4F449C"/>
    <w:multiLevelType w:val="hybridMultilevel"/>
    <w:tmpl w:val="886E4A56"/>
    <w:lvl w:ilvl="0" w:tplc="0A0E33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01F2"/>
    <w:rsid w:val="00000BEE"/>
    <w:rsid w:val="00004B53"/>
    <w:rsid w:val="000079C4"/>
    <w:rsid w:val="00010AE4"/>
    <w:rsid w:val="00021B5F"/>
    <w:rsid w:val="00080177"/>
    <w:rsid w:val="00080926"/>
    <w:rsid w:val="000814A3"/>
    <w:rsid w:val="00081E8D"/>
    <w:rsid w:val="00082413"/>
    <w:rsid w:val="00084F6B"/>
    <w:rsid w:val="0009708D"/>
    <w:rsid w:val="000A516C"/>
    <w:rsid w:val="000B6AB8"/>
    <w:rsid w:val="000C28B0"/>
    <w:rsid w:val="000C655C"/>
    <w:rsid w:val="000D2CC7"/>
    <w:rsid w:val="000F2EDA"/>
    <w:rsid w:val="000F3743"/>
    <w:rsid w:val="00104156"/>
    <w:rsid w:val="00115E01"/>
    <w:rsid w:val="00130D8F"/>
    <w:rsid w:val="001523E1"/>
    <w:rsid w:val="00153B49"/>
    <w:rsid w:val="0019400F"/>
    <w:rsid w:val="001A3D8F"/>
    <w:rsid w:val="001B4F40"/>
    <w:rsid w:val="001C5BDA"/>
    <w:rsid w:val="001D4C13"/>
    <w:rsid w:val="001E1E7F"/>
    <w:rsid w:val="001F2A08"/>
    <w:rsid w:val="0020044D"/>
    <w:rsid w:val="00203B94"/>
    <w:rsid w:val="00213397"/>
    <w:rsid w:val="002133DD"/>
    <w:rsid w:val="002137F6"/>
    <w:rsid w:val="002140D6"/>
    <w:rsid w:val="002204E2"/>
    <w:rsid w:val="00223062"/>
    <w:rsid w:val="002304BD"/>
    <w:rsid w:val="00233C5E"/>
    <w:rsid w:val="00247B1B"/>
    <w:rsid w:val="00282557"/>
    <w:rsid w:val="00284861"/>
    <w:rsid w:val="00285F0E"/>
    <w:rsid w:val="002868CB"/>
    <w:rsid w:val="00287131"/>
    <w:rsid w:val="00287B13"/>
    <w:rsid w:val="00297395"/>
    <w:rsid w:val="002A00C2"/>
    <w:rsid w:val="002A7DB9"/>
    <w:rsid w:val="002B2232"/>
    <w:rsid w:val="002B50E1"/>
    <w:rsid w:val="002C0163"/>
    <w:rsid w:val="002D3D9E"/>
    <w:rsid w:val="002D63E4"/>
    <w:rsid w:val="002E48D3"/>
    <w:rsid w:val="002F5CCD"/>
    <w:rsid w:val="00314C29"/>
    <w:rsid w:val="00324757"/>
    <w:rsid w:val="0032710D"/>
    <w:rsid w:val="0033247C"/>
    <w:rsid w:val="00337795"/>
    <w:rsid w:val="00341F36"/>
    <w:rsid w:val="00355007"/>
    <w:rsid w:val="00363B44"/>
    <w:rsid w:val="00374288"/>
    <w:rsid w:val="003745B9"/>
    <w:rsid w:val="00375A49"/>
    <w:rsid w:val="003772E7"/>
    <w:rsid w:val="00394AC5"/>
    <w:rsid w:val="003961CB"/>
    <w:rsid w:val="003A7015"/>
    <w:rsid w:val="003C7B96"/>
    <w:rsid w:val="003D1585"/>
    <w:rsid w:val="003D1691"/>
    <w:rsid w:val="003D5D07"/>
    <w:rsid w:val="003D78EF"/>
    <w:rsid w:val="003F0BE9"/>
    <w:rsid w:val="00401E80"/>
    <w:rsid w:val="0040224B"/>
    <w:rsid w:val="004128DC"/>
    <w:rsid w:val="004150C0"/>
    <w:rsid w:val="00441D92"/>
    <w:rsid w:val="00442BE0"/>
    <w:rsid w:val="00446291"/>
    <w:rsid w:val="004463A0"/>
    <w:rsid w:val="00447CCA"/>
    <w:rsid w:val="004521C8"/>
    <w:rsid w:val="00457DF1"/>
    <w:rsid w:val="00463B6C"/>
    <w:rsid w:val="00474CD3"/>
    <w:rsid w:val="00474D38"/>
    <w:rsid w:val="0047504B"/>
    <w:rsid w:val="00475623"/>
    <w:rsid w:val="004772F0"/>
    <w:rsid w:val="00481A47"/>
    <w:rsid w:val="00483E36"/>
    <w:rsid w:val="004877EE"/>
    <w:rsid w:val="00493E09"/>
    <w:rsid w:val="00494DFD"/>
    <w:rsid w:val="00497FA5"/>
    <w:rsid w:val="004C3415"/>
    <w:rsid w:val="004F6157"/>
    <w:rsid w:val="004F72AF"/>
    <w:rsid w:val="00505F32"/>
    <w:rsid w:val="00506088"/>
    <w:rsid w:val="00521717"/>
    <w:rsid w:val="00522415"/>
    <w:rsid w:val="00526121"/>
    <w:rsid w:val="00530F01"/>
    <w:rsid w:val="0053470E"/>
    <w:rsid w:val="00547E06"/>
    <w:rsid w:val="00550764"/>
    <w:rsid w:val="005604AD"/>
    <w:rsid w:val="00564E7D"/>
    <w:rsid w:val="005707F8"/>
    <w:rsid w:val="005775E6"/>
    <w:rsid w:val="00590782"/>
    <w:rsid w:val="00595364"/>
    <w:rsid w:val="00595C8F"/>
    <w:rsid w:val="005A09B1"/>
    <w:rsid w:val="005A56A3"/>
    <w:rsid w:val="005A68B6"/>
    <w:rsid w:val="005C1650"/>
    <w:rsid w:val="005D072A"/>
    <w:rsid w:val="005D5960"/>
    <w:rsid w:val="005E0E96"/>
    <w:rsid w:val="005F0412"/>
    <w:rsid w:val="005F1DDB"/>
    <w:rsid w:val="006007C8"/>
    <w:rsid w:val="00602E2E"/>
    <w:rsid w:val="00603685"/>
    <w:rsid w:val="00615D76"/>
    <w:rsid w:val="00616CAA"/>
    <w:rsid w:val="00635C35"/>
    <w:rsid w:val="00653B31"/>
    <w:rsid w:val="0066025D"/>
    <w:rsid w:val="0068728D"/>
    <w:rsid w:val="006B3AD8"/>
    <w:rsid w:val="006C1BD5"/>
    <w:rsid w:val="006D34AF"/>
    <w:rsid w:val="006D4435"/>
    <w:rsid w:val="006D7142"/>
    <w:rsid w:val="006F30DF"/>
    <w:rsid w:val="00701CF0"/>
    <w:rsid w:val="007036B5"/>
    <w:rsid w:val="007079A6"/>
    <w:rsid w:val="00707E30"/>
    <w:rsid w:val="007125E0"/>
    <w:rsid w:val="007160EC"/>
    <w:rsid w:val="007224F3"/>
    <w:rsid w:val="007330B5"/>
    <w:rsid w:val="0076092C"/>
    <w:rsid w:val="0077133C"/>
    <w:rsid w:val="007B178D"/>
    <w:rsid w:val="007B2013"/>
    <w:rsid w:val="007B6BE5"/>
    <w:rsid w:val="007C1AFB"/>
    <w:rsid w:val="007F264B"/>
    <w:rsid w:val="007F78B1"/>
    <w:rsid w:val="00806B5F"/>
    <w:rsid w:val="008337CF"/>
    <w:rsid w:val="008356B6"/>
    <w:rsid w:val="00836574"/>
    <w:rsid w:val="00861946"/>
    <w:rsid w:val="00861E37"/>
    <w:rsid w:val="008724B8"/>
    <w:rsid w:val="00874980"/>
    <w:rsid w:val="00887718"/>
    <w:rsid w:val="00893916"/>
    <w:rsid w:val="008C03FC"/>
    <w:rsid w:val="008C6447"/>
    <w:rsid w:val="008D363A"/>
    <w:rsid w:val="008E5379"/>
    <w:rsid w:val="008F6FFD"/>
    <w:rsid w:val="009016A5"/>
    <w:rsid w:val="00904EA2"/>
    <w:rsid w:val="00907EF5"/>
    <w:rsid w:val="0092271F"/>
    <w:rsid w:val="009233B5"/>
    <w:rsid w:val="00940F57"/>
    <w:rsid w:val="00945AE1"/>
    <w:rsid w:val="00955955"/>
    <w:rsid w:val="009611D5"/>
    <w:rsid w:val="00977CE8"/>
    <w:rsid w:val="00983E4B"/>
    <w:rsid w:val="009A00E7"/>
    <w:rsid w:val="009B2A4F"/>
    <w:rsid w:val="009C2A25"/>
    <w:rsid w:val="009C2D2F"/>
    <w:rsid w:val="009D4E21"/>
    <w:rsid w:val="009D4E5E"/>
    <w:rsid w:val="009D6501"/>
    <w:rsid w:val="009E2A8C"/>
    <w:rsid w:val="009F291F"/>
    <w:rsid w:val="00A12598"/>
    <w:rsid w:val="00A23E23"/>
    <w:rsid w:val="00A256B6"/>
    <w:rsid w:val="00A30D2A"/>
    <w:rsid w:val="00A56F20"/>
    <w:rsid w:val="00A57832"/>
    <w:rsid w:val="00A67D20"/>
    <w:rsid w:val="00A75D92"/>
    <w:rsid w:val="00A838BF"/>
    <w:rsid w:val="00A85167"/>
    <w:rsid w:val="00A92B3F"/>
    <w:rsid w:val="00AA5ED3"/>
    <w:rsid w:val="00B22C23"/>
    <w:rsid w:val="00B262FE"/>
    <w:rsid w:val="00B30E6B"/>
    <w:rsid w:val="00B35960"/>
    <w:rsid w:val="00B41942"/>
    <w:rsid w:val="00B5558D"/>
    <w:rsid w:val="00B76274"/>
    <w:rsid w:val="00B84F3D"/>
    <w:rsid w:val="00B90317"/>
    <w:rsid w:val="00B93683"/>
    <w:rsid w:val="00BA46E9"/>
    <w:rsid w:val="00BA51F6"/>
    <w:rsid w:val="00BB1D7F"/>
    <w:rsid w:val="00BB2B25"/>
    <w:rsid w:val="00BB54CA"/>
    <w:rsid w:val="00BB56C1"/>
    <w:rsid w:val="00BC5FE0"/>
    <w:rsid w:val="00BD0F71"/>
    <w:rsid w:val="00BD3379"/>
    <w:rsid w:val="00BD3688"/>
    <w:rsid w:val="00BD3978"/>
    <w:rsid w:val="00BD561D"/>
    <w:rsid w:val="00BE1672"/>
    <w:rsid w:val="00BF6B65"/>
    <w:rsid w:val="00C03F7C"/>
    <w:rsid w:val="00C21333"/>
    <w:rsid w:val="00C35DE2"/>
    <w:rsid w:val="00C40058"/>
    <w:rsid w:val="00C404D4"/>
    <w:rsid w:val="00C432C6"/>
    <w:rsid w:val="00C55F15"/>
    <w:rsid w:val="00C60D76"/>
    <w:rsid w:val="00C74A6B"/>
    <w:rsid w:val="00C83AF1"/>
    <w:rsid w:val="00C91021"/>
    <w:rsid w:val="00CA030B"/>
    <w:rsid w:val="00CA0CCC"/>
    <w:rsid w:val="00CB33AD"/>
    <w:rsid w:val="00CC4F8E"/>
    <w:rsid w:val="00CC7BF6"/>
    <w:rsid w:val="00CC7D1D"/>
    <w:rsid w:val="00CD2E83"/>
    <w:rsid w:val="00CF122B"/>
    <w:rsid w:val="00CF1501"/>
    <w:rsid w:val="00CF60E3"/>
    <w:rsid w:val="00D017A8"/>
    <w:rsid w:val="00D01985"/>
    <w:rsid w:val="00D02173"/>
    <w:rsid w:val="00D03BD4"/>
    <w:rsid w:val="00D1731C"/>
    <w:rsid w:val="00D25DD1"/>
    <w:rsid w:val="00D33023"/>
    <w:rsid w:val="00D41CED"/>
    <w:rsid w:val="00D5294D"/>
    <w:rsid w:val="00D605ED"/>
    <w:rsid w:val="00D74A7F"/>
    <w:rsid w:val="00D92DC1"/>
    <w:rsid w:val="00D95B10"/>
    <w:rsid w:val="00DC3A5B"/>
    <w:rsid w:val="00DC50A9"/>
    <w:rsid w:val="00DE1346"/>
    <w:rsid w:val="00E01213"/>
    <w:rsid w:val="00E06144"/>
    <w:rsid w:val="00E11154"/>
    <w:rsid w:val="00E20EB7"/>
    <w:rsid w:val="00E237EC"/>
    <w:rsid w:val="00E356F7"/>
    <w:rsid w:val="00E43B77"/>
    <w:rsid w:val="00E465F1"/>
    <w:rsid w:val="00E610C9"/>
    <w:rsid w:val="00E70209"/>
    <w:rsid w:val="00E71AB6"/>
    <w:rsid w:val="00E84F5D"/>
    <w:rsid w:val="00E86C80"/>
    <w:rsid w:val="00E94C07"/>
    <w:rsid w:val="00EA0B61"/>
    <w:rsid w:val="00EB7716"/>
    <w:rsid w:val="00EC168D"/>
    <w:rsid w:val="00ED0388"/>
    <w:rsid w:val="00ED752B"/>
    <w:rsid w:val="00ED7A0B"/>
    <w:rsid w:val="00EE3BFA"/>
    <w:rsid w:val="00EF07CF"/>
    <w:rsid w:val="00EF194E"/>
    <w:rsid w:val="00EF2F91"/>
    <w:rsid w:val="00F01F21"/>
    <w:rsid w:val="00F16A1E"/>
    <w:rsid w:val="00F275E3"/>
    <w:rsid w:val="00F32B97"/>
    <w:rsid w:val="00F5064F"/>
    <w:rsid w:val="00F56481"/>
    <w:rsid w:val="00F64CD8"/>
    <w:rsid w:val="00F67F42"/>
    <w:rsid w:val="00F72F95"/>
    <w:rsid w:val="00F83DF0"/>
    <w:rsid w:val="00FA0337"/>
    <w:rsid w:val="00FA0C1B"/>
    <w:rsid w:val="00FA6B42"/>
    <w:rsid w:val="00FA78C0"/>
    <w:rsid w:val="00FC261D"/>
    <w:rsid w:val="00FC7142"/>
    <w:rsid w:val="00FC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C7B96"/>
    <w:pPr>
      <w:ind w:left="720"/>
    </w:pPr>
  </w:style>
  <w:style w:type="paragraph" w:styleId="a6">
    <w:name w:val="header"/>
    <w:basedOn w:val="a"/>
    <w:link w:val="a7"/>
    <w:uiPriority w:val="99"/>
    <w:rsid w:val="007160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C79EE"/>
    <w:rPr>
      <w:lang w:eastAsia="en-US"/>
    </w:rPr>
  </w:style>
  <w:style w:type="character" w:styleId="a8">
    <w:name w:val="page number"/>
    <w:basedOn w:val="a0"/>
    <w:uiPriority w:val="99"/>
    <w:rsid w:val="007160EC"/>
  </w:style>
  <w:style w:type="table" w:styleId="a9">
    <w:name w:val="Table Grid"/>
    <w:basedOn w:val="a1"/>
    <w:uiPriority w:val="99"/>
    <w:locked/>
    <w:rsid w:val="00EB7716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70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1CF0"/>
    <w:rPr>
      <w:rFonts w:cs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9"/>
    <w:uiPriority w:val="59"/>
    <w:rsid w:val="00E465F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1F80-833B-423C-88EA-32B4FB14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Admin</cp:lastModifiedBy>
  <cp:revision>218</cp:revision>
  <cp:lastPrinted>2017-07-10T11:03:00Z</cp:lastPrinted>
  <dcterms:created xsi:type="dcterms:W3CDTF">2010-11-26T07:12:00Z</dcterms:created>
  <dcterms:modified xsi:type="dcterms:W3CDTF">2017-07-14T11:48:00Z</dcterms:modified>
</cp:coreProperties>
</file>